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F18" w:rsidRPr="00216F18" w:rsidRDefault="00216F18" w:rsidP="00216F18">
      <w:pPr>
        <w:spacing w:line="276" w:lineRule="auto"/>
        <w:rPr>
          <w:b/>
          <w:sz w:val="28"/>
          <w:szCs w:val="28"/>
          <w:u w:val="single"/>
        </w:rPr>
      </w:pPr>
      <w:r w:rsidRPr="00216F18">
        <w:rPr>
          <w:b/>
          <w:sz w:val="28"/>
          <w:szCs w:val="28"/>
          <w:u w:val="single"/>
        </w:rPr>
        <w:t>Русский язык</w:t>
      </w:r>
    </w:p>
    <w:p w:rsidR="00216F18" w:rsidRPr="00216F18" w:rsidRDefault="00216F18" w:rsidP="00216F18">
      <w:pPr>
        <w:spacing w:line="276" w:lineRule="auto"/>
        <w:rPr>
          <w:b/>
          <w:sz w:val="28"/>
          <w:szCs w:val="28"/>
        </w:rPr>
      </w:pPr>
      <w:r w:rsidRPr="00216F18">
        <w:rPr>
          <w:sz w:val="28"/>
          <w:szCs w:val="28"/>
        </w:rPr>
        <w:t>Дата урока:</w:t>
      </w:r>
      <w:r w:rsidRPr="00216F18">
        <w:rPr>
          <w:b/>
          <w:sz w:val="28"/>
          <w:szCs w:val="28"/>
        </w:rPr>
        <w:t xml:space="preserve"> 20.04.2020</w:t>
      </w:r>
    </w:p>
    <w:p w:rsidR="00216F18" w:rsidRPr="00216F18" w:rsidRDefault="00216F18" w:rsidP="00216F18">
      <w:pPr>
        <w:spacing w:line="276" w:lineRule="auto"/>
        <w:rPr>
          <w:sz w:val="28"/>
          <w:szCs w:val="28"/>
        </w:rPr>
      </w:pPr>
      <w:r w:rsidRPr="00216F18">
        <w:rPr>
          <w:sz w:val="28"/>
          <w:szCs w:val="28"/>
        </w:rPr>
        <w:t>Тема:</w:t>
      </w:r>
      <w:r w:rsidRPr="00216F18">
        <w:rPr>
          <w:sz w:val="28"/>
          <w:szCs w:val="28"/>
          <w:lang w:val="tt-RU"/>
        </w:rPr>
        <w:t xml:space="preserve"> </w:t>
      </w:r>
      <w:r w:rsidRPr="00216F18">
        <w:rPr>
          <w:sz w:val="28"/>
          <w:szCs w:val="28"/>
        </w:rPr>
        <w:t>Правописание глаголов с безударными личными окончаниями (обобщение).</w:t>
      </w:r>
    </w:p>
    <w:p w:rsidR="00216F18" w:rsidRPr="00216F18" w:rsidRDefault="00216F18" w:rsidP="00216F18">
      <w:pPr>
        <w:rPr>
          <w:rFonts w:eastAsia="Calibri"/>
          <w:sz w:val="28"/>
          <w:szCs w:val="28"/>
        </w:rPr>
      </w:pPr>
    </w:p>
    <w:p w:rsidR="00216F18" w:rsidRPr="00216F18" w:rsidRDefault="00216F18" w:rsidP="00216F18">
      <w:pPr>
        <w:spacing w:line="276" w:lineRule="auto"/>
        <w:rPr>
          <w:b/>
          <w:sz w:val="28"/>
          <w:szCs w:val="28"/>
          <w:lang w:val="tt-RU"/>
        </w:rPr>
      </w:pPr>
      <w:r w:rsidRPr="00216F18">
        <w:rPr>
          <w:b/>
          <w:sz w:val="28"/>
          <w:szCs w:val="28"/>
        </w:rPr>
        <w:t xml:space="preserve">Ход урока: </w:t>
      </w:r>
    </w:p>
    <w:p w:rsidR="00216F18" w:rsidRPr="00216F18" w:rsidRDefault="00216F18" w:rsidP="00216F18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16F18">
        <w:rPr>
          <w:sz w:val="28"/>
          <w:szCs w:val="28"/>
        </w:rPr>
        <w:t>Отправить смс-сообщение учителю об участии на уроке.</w:t>
      </w:r>
    </w:p>
    <w:p w:rsidR="004344F5" w:rsidRPr="00FD352B" w:rsidRDefault="00216F18" w:rsidP="004344F5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rPr>
          <w:rFonts w:eastAsia="Calibri"/>
          <w:sz w:val="28"/>
          <w:szCs w:val="28"/>
        </w:rPr>
      </w:pPr>
      <w:r w:rsidRPr="00216F18">
        <w:rPr>
          <w:sz w:val="28"/>
          <w:szCs w:val="28"/>
        </w:rPr>
        <w:t>Изучить материал по учебнику (стр. 100)</w:t>
      </w:r>
      <w:r w:rsidR="004344F5" w:rsidRPr="004344F5">
        <w:rPr>
          <w:sz w:val="28"/>
          <w:szCs w:val="28"/>
        </w:rPr>
        <w:t xml:space="preserve"> </w:t>
      </w:r>
      <w:r w:rsidR="004344F5" w:rsidRPr="00FD352B">
        <w:rPr>
          <w:sz w:val="28"/>
          <w:szCs w:val="28"/>
        </w:rPr>
        <w:t>и посмотреть видео</w:t>
      </w:r>
      <w:r w:rsidR="004344F5" w:rsidRPr="004344F5">
        <w:t xml:space="preserve"> </w:t>
      </w:r>
      <w:hyperlink r:id="rId6" w:history="1">
        <w:r w:rsidR="004344F5" w:rsidRPr="00D5460A">
          <w:rPr>
            <w:rStyle w:val="a4"/>
            <w:sz w:val="28"/>
            <w:szCs w:val="28"/>
          </w:rPr>
          <w:t>https://videouroki.net/video/71-pravopisanie-bezudarnyh-lichnyh-okonchanij-gl-v-nast-i-bud-vr.html</w:t>
        </w:r>
        <w:proofErr w:type="gramStart"/>
      </w:hyperlink>
      <w:r w:rsidR="004344F5" w:rsidRPr="004344F5">
        <w:rPr>
          <w:rFonts w:eastAsia="Calibri"/>
          <w:sz w:val="28"/>
          <w:szCs w:val="28"/>
        </w:rPr>
        <w:t xml:space="preserve"> </w:t>
      </w:r>
      <w:r w:rsidR="004344F5">
        <w:rPr>
          <w:rFonts w:eastAsia="Calibri"/>
          <w:sz w:val="28"/>
          <w:szCs w:val="28"/>
        </w:rPr>
        <w:t xml:space="preserve"> </w:t>
      </w:r>
      <w:r w:rsidR="004344F5" w:rsidRPr="00FD352B">
        <w:rPr>
          <w:rFonts w:eastAsia="Calibri"/>
          <w:sz w:val="28"/>
          <w:szCs w:val="28"/>
        </w:rPr>
        <w:t>В</w:t>
      </w:r>
      <w:proofErr w:type="gramEnd"/>
      <w:r w:rsidR="004344F5" w:rsidRPr="00FD352B">
        <w:rPr>
          <w:rFonts w:eastAsia="Calibri"/>
          <w:sz w:val="28"/>
          <w:szCs w:val="28"/>
        </w:rPr>
        <w:t>ыполнить тест</w:t>
      </w:r>
    </w:p>
    <w:p w:rsidR="004344F5" w:rsidRPr="004344F5" w:rsidRDefault="004344F5" w:rsidP="004344F5">
      <w:pPr>
        <w:pStyle w:val="a3"/>
        <w:shd w:val="clear" w:color="auto" w:fill="FFFFFF"/>
        <w:autoSpaceDE w:val="0"/>
        <w:autoSpaceDN w:val="0"/>
        <w:adjustRightInd w:val="0"/>
        <w:spacing w:line="276" w:lineRule="auto"/>
        <w:rPr>
          <w:rFonts w:eastAsia="Calibri"/>
          <w:sz w:val="28"/>
          <w:szCs w:val="28"/>
        </w:rPr>
      </w:pPr>
      <w:r w:rsidRPr="00FD352B">
        <w:rPr>
          <w:sz w:val="28"/>
          <w:szCs w:val="28"/>
        </w:rPr>
        <w:t xml:space="preserve">(зайти по ссылке, которая у вас есть) </w:t>
      </w:r>
    </w:p>
    <w:p w:rsidR="00216F18" w:rsidRPr="00216F18" w:rsidRDefault="00216F18" w:rsidP="00216F18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16F18">
        <w:rPr>
          <w:sz w:val="28"/>
          <w:szCs w:val="28"/>
        </w:rPr>
        <w:t>Выполнить упражнения из учебника с</w:t>
      </w:r>
      <w:r w:rsidR="004344F5">
        <w:rPr>
          <w:sz w:val="28"/>
          <w:szCs w:val="28"/>
        </w:rPr>
        <w:t>тр.100 упр.204</w:t>
      </w:r>
      <w:bookmarkStart w:id="0" w:name="_GoBack"/>
      <w:bookmarkEnd w:id="0"/>
    </w:p>
    <w:p w:rsidR="00216F18" w:rsidRPr="00216F18" w:rsidRDefault="00216F18" w:rsidP="00216F18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16F18">
        <w:rPr>
          <w:sz w:val="28"/>
          <w:szCs w:val="28"/>
        </w:rPr>
        <w:t>Создать текстовый файл и вписать возникшие вопросы для учителя.</w:t>
      </w:r>
    </w:p>
    <w:p w:rsidR="00216F18" w:rsidRPr="00216F18" w:rsidRDefault="00216F18" w:rsidP="00216F18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16F18">
        <w:rPr>
          <w:sz w:val="28"/>
          <w:szCs w:val="28"/>
        </w:rPr>
        <w:t>Выполнить задания на платформе «</w:t>
      </w:r>
      <w:proofErr w:type="spellStart"/>
      <w:r w:rsidRPr="00216F18">
        <w:rPr>
          <w:sz w:val="28"/>
          <w:szCs w:val="28"/>
        </w:rPr>
        <w:t>Учи</w:t>
      </w:r>
      <w:proofErr w:type="gramStart"/>
      <w:r w:rsidRPr="00216F18">
        <w:rPr>
          <w:sz w:val="28"/>
          <w:szCs w:val="28"/>
        </w:rPr>
        <w:t>.р</w:t>
      </w:r>
      <w:proofErr w:type="gramEnd"/>
      <w:r w:rsidRPr="00216F18">
        <w:rPr>
          <w:sz w:val="28"/>
          <w:szCs w:val="28"/>
        </w:rPr>
        <w:t>у</w:t>
      </w:r>
      <w:proofErr w:type="spellEnd"/>
      <w:r w:rsidRPr="00216F18">
        <w:rPr>
          <w:sz w:val="28"/>
          <w:szCs w:val="28"/>
        </w:rPr>
        <w:t xml:space="preserve">» - «Задания от учителя», выполнить один вариант ВПР </w:t>
      </w:r>
    </w:p>
    <w:p w:rsidR="00216F18" w:rsidRPr="00216F18" w:rsidRDefault="004344F5" w:rsidP="00216F18">
      <w:pPr>
        <w:pStyle w:val="a3"/>
        <w:numPr>
          <w:ilvl w:val="0"/>
          <w:numId w:val="1"/>
        </w:numPr>
        <w:spacing w:line="276" w:lineRule="auto"/>
        <w:rPr>
          <w:rFonts w:eastAsia="Calibri"/>
          <w:sz w:val="28"/>
          <w:szCs w:val="28"/>
        </w:rPr>
      </w:pPr>
      <w:r>
        <w:rPr>
          <w:sz w:val="28"/>
          <w:szCs w:val="28"/>
        </w:rPr>
        <w:t>Д/</w:t>
      </w:r>
      <w:proofErr w:type="gramStart"/>
      <w:r>
        <w:rPr>
          <w:sz w:val="28"/>
          <w:szCs w:val="28"/>
        </w:rPr>
        <w:t>з-</w:t>
      </w:r>
      <w:proofErr w:type="gramEnd"/>
      <w:r>
        <w:rPr>
          <w:sz w:val="28"/>
          <w:szCs w:val="28"/>
        </w:rPr>
        <w:t xml:space="preserve"> Выполнить стр.101, упр.207</w:t>
      </w:r>
    </w:p>
    <w:p w:rsidR="00216F18" w:rsidRPr="00216F18" w:rsidRDefault="00216F18" w:rsidP="00216F18">
      <w:pPr>
        <w:pStyle w:val="a3"/>
        <w:numPr>
          <w:ilvl w:val="0"/>
          <w:numId w:val="1"/>
        </w:numPr>
        <w:spacing w:line="276" w:lineRule="auto"/>
        <w:rPr>
          <w:rFonts w:eastAsia="Calibri"/>
          <w:sz w:val="28"/>
          <w:szCs w:val="28"/>
        </w:rPr>
      </w:pPr>
      <w:r w:rsidRPr="00216F18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216F18">
        <w:rPr>
          <w:sz w:val="28"/>
          <w:szCs w:val="28"/>
        </w:rPr>
        <w:t>ватсапу</w:t>
      </w:r>
      <w:proofErr w:type="spellEnd"/>
      <w:r w:rsidRPr="00216F18">
        <w:rPr>
          <w:sz w:val="28"/>
          <w:szCs w:val="28"/>
        </w:rPr>
        <w:t xml:space="preserve"> или по электронной почте </w:t>
      </w:r>
      <w:hyperlink r:id="rId7" w:history="1">
        <w:r w:rsidRPr="00216F18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216F18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r w:rsidRPr="00216F18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216F18">
          <w:rPr>
            <w:rFonts w:eastAsia="Calibri"/>
            <w:color w:val="0000FF" w:themeColor="hyperlink"/>
            <w:sz w:val="28"/>
            <w:szCs w:val="28"/>
            <w:u w:val="single"/>
          </w:rPr>
          <w:t>.68@</w:t>
        </w:r>
        <w:r w:rsidRPr="00216F18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216F18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216F18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216F18" w:rsidRPr="00216F18" w:rsidRDefault="00216F18" w:rsidP="00216F18">
      <w:pPr>
        <w:rPr>
          <w:sz w:val="28"/>
          <w:szCs w:val="28"/>
        </w:rPr>
      </w:pPr>
    </w:p>
    <w:p w:rsidR="009554F4" w:rsidRPr="00216F18" w:rsidRDefault="009554F4">
      <w:pPr>
        <w:rPr>
          <w:sz w:val="28"/>
          <w:szCs w:val="28"/>
        </w:rPr>
      </w:pPr>
    </w:p>
    <w:sectPr w:rsidR="009554F4" w:rsidRPr="00216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D2D"/>
    <w:rsid w:val="00216F18"/>
    <w:rsid w:val="004344F5"/>
    <w:rsid w:val="008F2D2D"/>
    <w:rsid w:val="0095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F18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F1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344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F18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F1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344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71-pravopisanie-bezudarnyh-lichnyh-okonchanij-gl-v-nast-i-bud-vr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2020-04-19T12:32:00Z</dcterms:created>
  <dcterms:modified xsi:type="dcterms:W3CDTF">2020-04-19T13:43:00Z</dcterms:modified>
</cp:coreProperties>
</file>